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FF" w:rsidRPr="001878FF" w:rsidRDefault="002F5C49" w:rsidP="001878FF">
      <w:pPr>
        <w:jc w:val="center"/>
        <w:rPr>
          <w:color w:val="00008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8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FF" w:rsidRPr="001878FF" w:rsidRDefault="001878FF" w:rsidP="001878FF">
      <w:pPr>
        <w:jc w:val="center"/>
        <w:rPr>
          <w:color w:val="000080"/>
          <w:sz w:val="16"/>
          <w:lang w:val="en-US"/>
        </w:rPr>
      </w:pPr>
    </w:p>
    <w:p w:rsidR="001878FF" w:rsidRPr="001878FF" w:rsidRDefault="001878FF" w:rsidP="001878FF">
      <w:pPr>
        <w:jc w:val="center"/>
        <w:rPr>
          <w:b/>
          <w:color w:val="000080"/>
          <w:sz w:val="28"/>
        </w:rPr>
      </w:pPr>
      <w:r w:rsidRPr="001878FF">
        <w:rPr>
          <w:b/>
          <w:color w:val="000080"/>
          <w:sz w:val="28"/>
        </w:rPr>
        <w:t>ДЕПАРТАМЕНТ ЗДРАВООХРАНЕНИЯ</w:t>
      </w:r>
    </w:p>
    <w:p w:rsidR="001878FF" w:rsidRPr="001878FF" w:rsidRDefault="001878FF" w:rsidP="001878FF">
      <w:pPr>
        <w:jc w:val="center"/>
        <w:rPr>
          <w:b/>
          <w:color w:val="000080"/>
          <w:sz w:val="32"/>
        </w:rPr>
      </w:pPr>
      <w:r w:rsidRPr="001878FF">
        <w:rPr>
          <w:b/>
          <w:color w:val="000080"/>
          <w:sz w:val="28"/>
        </w:rPr>
        <w:t>ХАНТЫ-МАНСИЙСКОГО АВТОНОМНОГО ОКРУГА - ЮГРЫ</w:t>
      </w:r>
    </w:p>
    <w:p w:rsidR="001878FF" w:rsidRPr="001878FF" w:rsidRDefault="001878FF" w:rsidP="001878FF">
      <w:pPr>
        <w:jc w:val="center"/>
        <w:rPr>
          <w:b/>
          <w:color w:val="000080"/>
          <w:sz w:val="28"/>
          <w:szCs w:val="28"/>
        </w:rPr>
      </w:pPr>
      <w:r w:rsidRPr="001878FF">
        <w:rPr>
          <w:b/>
          <w:color w:val="000080"/>
          <w:sz w:val="28"/>
          <w:szCs w:val="28"/>
        </w:rPr>
        <w:t>(Депздрав Югры)</w:t>
      </w:r>
    </w:p>
    <w:p w:rsidR="001878FF" w:rsidRPr="001878FF" w:rsidRDefault="001878FF" w:rsidP="001878FF">
      <w:pPr>
        <w:keepNext/>
        <w:jc w:val="center"/>
        <w:outlineLvl w:val="1"/>
        <w:rPr>
          <w:rFonts w:ascii="Arial Narrow" w:hAnsi="Arial Narrow"/>
          <w:sz w:val="28"/>
          <w:szCs w:val="28"/>
        </w:rPr>
      </w:pPr>
    </w:p>
    <w:p w:rsidR="001878FF" w:rsidRPr="001878FF" w:rsidRDefault="001878FF" w:rsidP="001878FF">
      <w:pPr>
        <w:keepNext/>
        <w:jc w:val="center"/>
        <w:outlineLvl w:val="3"/>
        <w:rPr>
          <w:b/>
          <w:sz w:val="36"/>
        </w:rPr>
      </w:pPr>
      <w:proofErr w:type="gramStart"/>
      <w:r w:rsidRPr="001878FF">
        <w:rPr>
          <w:b/>
          <w:sz w:val="36"/>
        </w:rPr>
        <w:t>П</w:t>
      </w:r>
      <w:proofErr w:type="gramEnd"/>
      <w:r w:rsidRPr="001878FF">
        <w:rPr>
          <w:b/>
          <w:sz w:val="36"/>
        </w:rPr>
        <w:t xml:space="preserve"> Р И К А З</w:t>
      </w:r>
    </w:p>
    <w:p w:rsidR="001878FF" w:rsidRPr="001878FF" w:rsidRDefault="001878FF" w:rsidP="001878FF">
      <w:pPr>
        <w:jc w:val="center"/>
        <w:rPr>
          <w:b/>
          <w:sz w:val="28"/>
          <w:szCs w:val="28"/>
        </w:rPr>
      </w:pPr>
    </w:p>
    <w:p w:rsidR="001B7A36" w:rsidRDefault="001878FF" w:rsidP="001878FF">
      <w:pPr>
        <w:jc w:val="center"/>
        <w:rPr>
          <w:sz w:val="28"/>
          <w:szCs w:val="28"/>
        </w:rPr>
      </w:pPr>
      <w:r w:rsidRPr="001878FF">
        <w:rPr>
          <w:sz w:val="28"/>
          <w:szCs w:val="28"/>
        </w:rPr>
        <w:t>О</w:t>
      </w:r>
      <w:r w:rsidR="001B7A36">
        <w:rPr>
          <w:sz w:val="28"/>
          <w:szCs w:val="28"/>
        </w:rPr>
        <w:t xml:space="preserve">б отмене приказа </w:t>
      </w:r>
      <w:proofErr w:type="spellStart"/>
      <w:r w:rsidR="001B7A36">
        <w:rPr>
          <w:sz w:val="28"/>
          <w:szCs w:val="28"/>
        </w:rPr>
        <w:t>Депздрава</w:t>
      </w:r>
      <w:proofErr w:type="spellEnd"/>
      <w:r w:rsidR="001B7A36">
        <w:rPr>
          <w:sz w:val="28"/>
          <w:szCs w:val="28"/>
        </w:rPr>
        <w:t xml:space="preserve"> Югры от 04 февраля 2013 года № 45</w:t>
      </w:r>
    </w:p>
    <w:p w:rsidR="009815D6" w:rsidRPr="001878FF" w:rsidRDefault="001B7A36" w:rsidP="001878FF">
      <w:pPr>
        <w:jc w:val="center"/>
        <w:rPr>
          <w:bCs/>
          <w:sz w:val="28"/>
          <w:szCs w:val="28"/>
        </w:rPr>
      </w:pPr>
      <w:r w:rsidRPr="001B7A36">
        <w:rPr>
          <w:sz w:val="28"/>
          <w:szCs w:val="28"/>
        </w:rPr>
        <w:t>«О мониторинге лиц с отравлением алкоголем, его суррогатами и наркотическими веществами в ХМАО – Югре»</w:t>
      </w:r>
    </w:p>
    <w:p w:rsidR="001878FF" w:rsidRPr="001878FF" w:rsidRDefault="001878FF" w:rsidP="001878FF">
      <w:pPr>
        <w:widowControl w:val="0"/>
        <w:spacing w:line="300" w:lineRule="auto"/>
        <w:rPr>
          <w:bCs/>
          <w:sz w:val="28"/>
          <w:szCs w:val="28"/>
        </w:rPr>
      </w:pPr>
    </w:p>
    <w:p w:rsidR="001878FF" w:rsidRPr="001878FF" w:rsidRDefault="003C5A83" w:rsidP="001878FF">
      <w:pPr>
        <w:tabs>
          <w:tab w:val="left" w:pos="4155"/>
          <w:tab w:val="center" w:pos="4677"/>
        </w:tabs>
        <w:rPr>
          <w:rFonts w:ascii="Arial Narrow" w:hAnsi="Arial Narrow"/>
          <w:sz w:val="28"/>
          <w:szCs w:val="28"/>
        </w:rPr>
      </w:pPr>
      <w:r>
        <w:rPr>
          <w:sz w:val="28"/>
          <w:szCs w:val="28"/>
        </w:rPr>
        <w:t>от 23.03.2016</w:t>
      </w:r>
      <w:r w:rsidR="001878FF" w:rsidRPr="001878FF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</w:t>
      </w:r>
      <w:r w:rsidR="001878FF" w:rsidRPr="001878FF">
        <w:rPr>
          <w:sz w:val="28"/>
          <w:szCs w:val="28"/>
        </w:rPr>
        <w:t xml:space="preserve">                                     № </w:t>
      </w:r>
      <w:r>
        <w:rPr>
          <w:sz w:val="28"/>
          <w:szCs w:val="28"/>
        </w:rPr>
        <w:t>287</w:t>
      </w:r>
    </w:p>
    <w:p w:rsidR="001878FF" w:rsidRDefault="001878FF" w:rsidP="0062569E">
      <w:pPr>
        <w:rPr>
          <w:sz w:val="28"/>
          <w:szCs w:val="28"/>
        </w:rPr>
      </w:pPr>
      <w:r w:rsidRPr="001878FF">
        <w:rPr>
          <w:sz w:val="28"/>
          <w:szCs w:val="28"/>
        </w:rPr>
        <w:t>г. Ханты-Мансийск</w:t>
      </w:r>
    </w:p>
    <w:p w:rsidR="0062569E" w:rsidRDefault="0062569E" w:rsidP="0062569E">
      <w:pPr>
        <w:rPr>
          <w:sz w:val="28"/>
          <w:szCs w:val="28"/>
        </w:rPr>
      </w:pPr>
    </w:p>
    <w:p w:rsidR="0062569E" w:rsidRPr="001878FF" w:rsidRDefault="0062569E" w:rsidP="0062569E">
      <w:pPr>
        <w:rPr>
          <w:sz w:val="28"/>
          <w:szCs w:val="28"/>
        </w:rPr>
      </w:pPr>
    </w:p>
    <w:p w:rsidR="001878FF" w:rsidRPr="001878FF" w:rsidRDefault="001878FF" w:rsidP="001878FF">
      <w:pPr>
        <w:ind w:firstLine="709"/>
        <w:jc w:val="both"/>
        <w:rPr>
          <w:b/>
          <w:sz w:val="28"/>
          <w:szCs w:val="28"/>
        </w:rPr>
      </w:pPr>
      <w:r w:rsidRPr="001878FF">
        <w:rPr>
          <w:sz w:val="28"/>
          <w:szCs w:val="28"/>
        </w:rPr>
        <w:t>В</w:t>
      </w:r>
      <w:r w:rsidR="001B7A36" w:rsidRPr="001B7A36">
        <w:t xml:space="preserve"> </w:t>
      </w:r>
      <w:r w:rsidR="001B7A36" w:rsidRPr="001B7A36">
        <w:rPr>
          <w:sz w:val="28"/>
          <w:szCs w:val="28"/>
        </w:rPr>
        <w:t>связи с несоответствием федеральному законодательству</w:t>
      </w:r>
      <w:r w:rsidR="001B7A36">
        <w:rPr>
          <w:sz w:val="28"/>
          <w:szCs w:val="28"/>
        </w:rPr>
        <w:t xml:space="preserve"> -</w:t>
      </w:r>
      <w:r w:rsidRPr="001878FF">
        <w:rPr>
          <w:sz w:val="28"/>
          <w:szCs w:val="28"/>
        </w:rPr>
        <w:t xml:space="preserve"> </w:t>
      </w:r>
      <w:r w:rsidR="001B7A36">
        <w:rPr>
          <w:sz w:val="28"/>
          <w:szCs w:val="28"/>
        </w:rPr>
        <w:t>приказу</w:t>
      </w:r>
      <w:r w:rsidR="001B7A36" w:rsidRPr="001B7A36">
        <w:rPr>
          <w:sz w:val="28"/>
          <w:szCs w:val="28"/>
        </w:rPr>
        <w:t xml:space="preserve"> </w:t>
      </w:r>
      <w:r w:rsidR="001B7A36">
        <w:rPr>
          <w:sz w:val="28"/>
          <w:szCs w:val="28"/>
        </w:rPr>
        <w:t>Министерства здравоохранения Российской Федерации (далее – Минздрав России)  от 29 декабря</w:t>
      </w:r>
      <w:r w:rsidR="002F5C49">
        <w:rPr>
          <w:sz w:val="28"/>
          <w:szCs w:val="28"/>
        </w:rPr>
        <w:t xml:space="preserve"> </w:t>
      </w:r>
      <w:r w:rsidR="001B7A36" w:rsidRPr="001B7A36">
        <w:rPr>
          <w:sz w:val="28"/>
          <w:szCs w:val="28"/>
        </w:rPr>
        <w:t>2000</w:t>
      </w:r>
      <w:r w:rsidR="001B7A36">
        <w:rPr>
          <w:sz w:val="28"/>
          <w:szCs w:val="28"/>
        </w:rPr>
        <w:t xml:space="preserve"> года </w:t>
      </w:r>
      <w:r w:rsidR="001B7A36" w:rsidRPr="001B7A36">
        <w:rPr>
          <w:sz w:val="28"/>
          <w:szCs w:val="28"/>
        </w:rPr>
        <w:t xml:space="preserve"> № 460 «Об утверждении учетной документации токсикологического мониторинга»</w:t>
      </w:r>
      <w:r w:rsidR="001B7A36">
        <w:rPr>
          <w:sz w:val="28"/>
          <w:szCs w:val="28"/>
        </w:rPr>
        <w:t xml:space="preserve">, во исполнение поручения, установленного пунктом 1.7.1 Протокола № 1 от 16 марта 2016 года заседания Антинаркотической комиссии Ханты-Мансийского автономного округа – Югры </w:t>
      </w:r>
      <w:proofErr w:type="gramStart"/>
      <w:r w:rsidR="001B7A36" w:rsidRPr="001B7A36">
        <w:rPr>
          <w:b/>
          <w:sz w:val="28"/>
          <w:szCs w:val="28"/>
        </w:rPr>
        <w:t>п</w:t>
      </w:r>
      <w:proofErr w:type="gramEnd"/>
      <w:r w:rsidR="001B7A36">
        <w:rPr>
          <w:sz w:val="28"/>
          <w:szCs w:val="28"/>
        </w:rPr>
        <w:t xml:space="preserve"> </w:t>
      </w:r>
      <w:r w:rsidRPr="001878FF">
        <w:rPr>
          <w:b/>
          <w:sz w:val="28"/>
          <w:szCs w:val="28"/>
        </w:rPr>
        <w:t>р и к а з ы в а ю:</w:t>
      </w:r>
    </w:p>
    <w:p w:rsidR="005A2E6D" w:rsidRDefault="005A2E6D" w:rsidP="00955465">
      <w:pPr>
        <w:jc w:val="center"/>
        <w:rPr>
          <w:sz w:val="28"/>
          <w:szCs w:val="28"/>
        </w:rPr>
      </w:pPr>
    </w:p>
    <w:p w:rsidR="00543083" w:rsidRDefault="005A2E6D" w:rsidP="001B7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F5C49">
        <w:rPr>
          <w:sz w:val="28"/>
          <w:szCs w:val="28"/>
        </w:rPr>
        <w:t>Считать утратившим силу п</w:t>
      </w:r>
      <w:r w:rsidR="001B7A36">
        <w:rPr>
          <w:sz w:val="28"/>
          <w:szCs w:val="28"/>
        </w:rPr>
        <w:t xml:space="preserve">риказ </w:t>
      </w:r>
      <w:proofErr w:type="spellStart"/>
      <w:r w:rsidR="001B7A36" w:rsidRPr="001B7A36">
        <w:rPr>
          <w:sz w:val="28"/>
          <w:szCs w:val="28"/>
        </w:rPr>
        <w:t>Депздрава</w:t>
      </w:r>
      <w:proofErr w:type="spellEnd"/>
      <w:r w:rsidR="001B7A36" w:rsidRPr="001B7A36">
        <w:rPr>
          <w:sz w:val="28"/>
          <w:szCs w:val="28"/>
        </w:rPr>
        <w:t xml:space="preserve"> Югры от 04 февраля 2013 года № 45</w:t>
      </w:r>
      <w:r w:rsidR="001B7A36">
        <w:rPr>
          <w:sz w:val="28"/>
          <w:szCs w:val="28"/>
        </w:rPr>
        <w:t xml:space="preserve"> </w:t>
      </w:r>
      <w:r w:rsidR="001B7A36" w:rsidRPr="001B7A36">
        <w:rPr>
          <w:sz w:val="28"/>
          <w:szCs w:val="28"/>
        </w:rPr>
        <w:t>«О мониторинге лиц с отравлением алкоголем, его суррогатами и наркотическими веществами в ХМАО – Югре»</w:t>
      </w:r>
      <w:r w:rsidR="001B7A36">
        <w:rPr>
          <w:sz w:val="28"/>
          <w:szCs w:val="28"/>
        </w:rPr>
        <w:t>.</w:t>
      </w:r>
    </w:p>
    <w:p w:rsidR="002F173C" w:rsidRDefault="00E97C60" w:rsidP="009815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B2272">
        <w:rPr>
          <w:sz w:val="28"/>
          <w:szCs w:val="28"/>
        </w:rPr>
        <w:t xml:space="preserve">. </w:t>
      </w:r>
      <w:r w:rsidR="001B7A36">
        <w:rPr>
          <w:sz w:val="28"/>
          <w:szCs w:val="28"/>
        </w:rPr>
        <w:t>Главным врачам медицинских организаций</w:t>
      </w:r>
      <w:r w:rsidR="002F5C49">
        <w:rPr>
          <w:sz w:val="28"/>
          <w:szCs w:val="28"/>
        </w:rPr>
        <w:t xml:space="preserve"> Ханты-Мансийского </w:t>
      </w:r>
      <w:r w:rsidR="001B7A36">
        <w:rPr>
          <w:sz w:val="28"/>
          <w:szCs w:val="28"/>
        </w:rPr>
        <w:t xml:space="preserve"> автономного округа –</w:t>
      </w:r>
      <w:r w:rsidR="002F5C49">
        <w:rPr>
          <w:sz w:val="28"/>
          <w:szCs w:val="28"/>
        </w:rPr>
        <w:t xml:space="preserve"> Югры</w:t>
      </w:r>
      <w:r w:rsidR="001B7A36">
        <w:rPr>
          <w:sz w:val="28"/>
          <w:szCs w:val="28"/>
        </w:rPr>
        <w:t xml:space="preserve"> </w:t>
      </w:r>
      <w:r w:rsidR="002F5C49">
        <w:rPr>
          <w:sz w:val="28"/>
          <w:szCs w:val="28"/>
        </w:rPr>
        <w:t>осуществлять м</w:t>
      </w:r>
      <w:r w:rsidR="001B7A36" w:rsidRPr="001B7A36">
        <w:rPr>
          <w:sz w:val="28"/>
          <w:szCs w:val="28"/>
        </w:rPr>
        <w:t xml:space="preserve">ониторинг </w:t>
      </w:r>
      <w:r w:rsidR="002F5C49">
        <w:rPr>
          <w:sz w:val="28"/>
          <w:szCs w:val="28"/>
        </w:rPr>
        <w:t xml:space="preserve">случаев острых </w:t>
      </w:r>
      <w:r w:rsidR="003C5A83">
        <w:rPr>
          <w:sz w:val="28"/>
          <w:szCs w:val="28"/>
        </w:rPr>
        <w:t>отравлений химической этиологии</w:t>
      </w:r>
      <w:r w:rsidR="001B7A36">
        <w:rPr>
          <w:sz w:val="28"/>
          <w:szCs w:val="28"/>
        </w:rPr>
        <w:t xml:space="preserve"> </w:t>
      </w:r>
      <w:r w:rsidR="001B7A36" w:rsidRPr="001B7A36">
        <w:rPr>
          <w:sz w:val="28"/>
          <w:szCs w:val="28"/>
        </w:rPr>
        <w:t xml:space="preserve">в соответствии с приказом Минздрава </w:t>
      </w:r>
      <w:r w:rsidR="001B7A36">
        <w:rPr>
          <w:sz w:val="28"/>
          <w:szCs w:val="28"/>
        </w:rPr>
        <w:t xml:space="preserve">России </w:t>
      </w:r>
      <w:r w:rsidR="001B7A36" w:rsidRPr="001B7A36">
        <w:rPr>
          <w:sz w:val="28"/>
          <w:szCs w:val="28"/>
        </w:rPr>
        <w:t xml:space="preserve">от 29.12.2000 года № 460 «Об утверждении учетной документации </w:t>
      </w:r>
      <w:r w:rsidR="001B7A36">
        <w:rPr>
          <w:sz w:val="28"/>
          <w:szCs w:val="28"/>
        </w:rPr>
        <w:t>токсикологического мониторинга».</w:t>
      </w:r>
      <w:r w:rsidR="001B7A36" w:rsidRPr="001B7A36">
        <w:rPr>
          <w:sz w:val="28"/>
          <w:szCs w:val="28"/>
        </w:rPr>
        <w:t xml:space="preserve"> </w:t>
      </w:r>
    </w:p>
    <w:p w:rsidR="00F1341B" w:rsidRDefault="00E97C60" w:rsidP="0062569E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2C0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исполнения </w:t>
      </w:r>
      <w:r w:rsidR="00F1341B">
        <w:rPr>
          <w:sz w:val="28"/>
          <w:szCs w:val="28"/>
        </w:rPr>
        <w:t xml:space="preserve"> приказа </w:t>
      </w:r>
      <w:r>
        <w:rPr>
          <w:sz w:val="28"/>
          <w:szCs w:val="28"/>
        </w:rPr>
        <w:t>оставляю за собой.</w:t>
      </w:r>
    </w:p>
    <w:p w:rsidR="0062569E" w:rsidRDefault="0062569E" w:rsidP="0062569E">
      <w:pPr>
        <w:pStyle w:val="a6"/>
        <w:spacing w:after="0"/>
        <w:ind w:firstLine="709"/>
        <w:jc w:val="both"/>
        <w:rPr>
          <w:sz w:val="28"/>
          <w:szCs w:val="28"/>
        </w:rPr>
      </w:pPr>
    </w:p>
    <w:p w:rsidR="0062569E" w:rsidRDefault="0062569E" w:rsidP="0062569E">
      <w:pPr>
        <w:pStyle w:val="a6"/>
        <w:spacing w:after="0"/>
        <w:ind w:firstLine="709"/>
        <w:jc w:val="both"/>
        <w:rPr>
          <w:sz w:val="28"/>
          <w:szCs w:val="28"/>
        </w:rPr>
      </w:pPr>
    </w:p>
    <w:p w:rsidR="0062569E" w:rsidRDefault="0062569E" w:rsidP="0062569E">
      <w:pPr>
        <w:pStyle w:val="a6"/>
        <w:spacing w:after="0"/>
        <w:ind w:firstLine="709"/>
        <w:jc w:val="both"/>
        <w:rPr>
          <w:sz w:val="28"/>
          <w:szCs w:val="28"/>
        </w:rPr>
      </w:pPr>
    </w:p>
    <w:p w:rsidR="00E97C60" w:rsidRDefault="00E97C60" w:rsidP="002B25DC">
      <w:pPr>
        <w:pStyle w:val="a6"/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F1341B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EB1B2E">
        <w:rPr>
          <w:sz w:val="28"/>
          <w:szCs w:val="28"/>
        </w:rPr>
        <w:t xml:space="preserve"> Департамента </w:t>
      </w:r>
      <w:r w:rsidR="00F1341B">
        <w:rPr>
          <w:sz w:val="28"/>
          <w:szCs w:val="28"/>
        </w:rPr>
        <w:tab/>
      </w:r>
      <w:r w:rsidR="00F1341B">
        <w:rPr>
          <w:sz w:val="28"/>
          <w:szCs w:val="28"/>
        </w:rPr>
        <w:tab/>
      </w:r>
      <w:r w:rsidR="00F1341B">
        <w:rPr>
          <w:sz w:val="28"/>
          <w:szCs w:val="28"/>
        </w:rPr>
        <w:tab/>
      </w:r>
      <w:r w:rsidR="00EB1B2E">
        <w:rPr>
          <w:sz w:val="28"/>
          <w:szCs w:val="28"/>
        </w:rPr>
        <w:tab/>
      </w:r>
      <w:r w:rsidR="003C5A83">
        <w:rPr>
          <w:sz w:val="28"/>
          <w:szCs w:val="28"/>
        </w:rPr>
        <w:t xml:space="preserve">   </w:t>
      </w:r>
      <w:bookmarkStart w:id="0" w:name="_GoBack"/>
      <w:bookmarkEnd w:id="0"/>
      <w:r w:rsidR="003C5A83">
        <w:rPr>
          <w:sz w:val="28"/>
          <w:szCs w:val="28"/>
        </w:rPr>
        <w:t xml:space="preserve">      В.А. </w:t>
      </w:r>
      <w:proofErr w:type="spellStart"/>
      <w:r w:rsidR="003C5A83">
        <w:rPr>
          <w:sz w:val="28"/>
          <w:szCs w:val="28"/>
        </w:rPr>
        <w:t>Нигматулин</w:t>
      </w:r>
      <w:proofErr w:type="spellEnd"/>
    </w:p>
    <w:sectPr w:rsidR="00E97C60" w:rsidSect="003C5A83">
      <w:headerReference w:type="default" r:id="rId9"/>
      <w:pgSz w:w="11906" w:h="16838"/>
      <w:pgMar w:top="1418" w:right="124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304" w:rsidRDefault="000D0304" w:rsidP="00A355E0">
      <w:r>
        <w:separator/>
      </w:r>
    </w:p>
  </w:endnote>
  <w:endnote w:type="continuationSeparator" w:id="0">
    <w:p w:rsidR="000D0304" w:rsidRDefault="000D0304" w:rsidP="00A3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304" w:rsidRDefault="000D0304" w:rsidP="00A355E0">
      <w:r>
        <w:separator/>
      </w:r>
    </w:p>
  </w:footnote>
  <w:footnote w:type="continuationSeparator" w:id="0">
    <w:p w:rsidR="000D0304" w:rsidRDefault="000D0304" w:rsidP="00A35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E0" w:rsidRPr="00A355E0" w:rsidRDefault="00A355E0">
    <w:pPr>
      <w:pStyle w:val="a8"/>
      <w:jc w:val="center"/>
      <w:rPr>
        <w:sz w:val="24"/>
        <w:szCs w:val="24"/>
      </w:rPr>
    </w:pPr>
    <w:r w:rsidRPr="00A355E0">
      <w:rPr>
        <w:sz w:val="24"/>
        <w:szCs w:val="24"/>
      </w:rPr>
      <w:fldChar w:fldCharType="begin"/>
    </w:r>
    <w:r w:rsidRPr="00A355E0">
      <w:rPr>
        <w:sz w:val="24"/>
        <w:szCs w:val="24"/>
      </w:rPr>
      <w:instrText>PAGE   \* MERGEFORMAT</w:instrText>
    </w:r>
    <w:r w:rsidRPr="00A355E0">
      <w:rPr>
        <w:sz w:val="24"/>
        <w:szCs w:val="24"/>
      </w:rPr>
      <w:fldChar w:fldCharType="separate"/>
    </w:r>
    <w:r w:rsidR="003C5A83">
      <w:rPr>
        <w:noProof/>
        <w:sz w:val="24"/>
        <w:szCs w:val="24"/>
      </w:rPr>
      <w:t>3</w:t>
    </w:r>
    <w:r w:rsidRPr="00A355E0">
      <w:rPr>
        <w:sz w:val="24"/>
        <w:szCs w:val="24"/>
      </w:rPr>
      <w:fldChar w:fldCharType="end"/>
    </w:r>
  </w:p>
  <w:p w:rsidR="00A355E0" w:rsidRDefault="00A355E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5E84"/>
    <w:multiLevelType w:val="hybridMultilevel"/>
    <w:tmpl w:val="D0D863DC"/>
    <w:lvl w:ilvl="0" w:tplc="4C44466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883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9ED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16E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F6F1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10BB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523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D49D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20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3">
    <w:nsid w:val="1C634404"/>
    <w:multiLevelType w:val="hybridMultilevel"/>
    <w:tmpl w:val="91806342"/>
    <w:lvl w:ilvl="0" w:tplc="2AB253A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5EA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482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10D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A8D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7262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6C1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D6DB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685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5">
    <w:nsid w:val="31653D81"/>
    <w:multiLevelType w:val="hybridMultilevel"/>
    <w:tmpl w:val="50BC914E"/>
    <w:lvl w:ilvl="0" w:tplc="A6EE6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78ED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1A3A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980C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41A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C446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CC4B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0CA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2096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7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8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9">
    <w:nsid w:val="461D7711"/>
    <w:multiLevelType w:val="hybridMultilevel"/>
    <w:tmpl w:val="9A72A0B8"/>
    <w:lvl w:ilvl="0" w:tplc="40463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4BEC796">
      <w:numFmt w:val="none"/>
      <w:lvlText w:val=""/>
      <w:lvlJc w:val="left"/>
      <w:pPr>
        <w:tabs>
          <w:tab w:val="num" w:pos="360"/>
        </w:tabs>
      </w:pPr>
    </w:lvl>
    <w:lvl w:ilvl="2" w:tplc="51EC2638">
      <w:numFmt w:val="none"/>
      <w:lvlText w:val=""/>
      <w:lvlJc w:val="left"/>
      <w:pPr>
        <w:tabs>
          <w:tab w:val="num" w:pos="360"/>
        </w:tabs>
      </w:pPr>
    </w:lvl>
    <w:lvl w:ilvl="3" w:tplc="909C55C2">
      <w:numFmt w:val="none"/>
      <w:lvlText w:val=""/>
      <w:lvlJc w:val="left"/>
      <w:pPr>
        <w:tabs>
          <w:tab w:val="num" w:pos="360"/>
        </w:tabs>
      </w:pPr>
    </w:lvl>
    <w:lvl w:ilvl="4" w:tplc="51CC62C0">
      <w:numFmt w:val="none"/>
      <w:lvlText w:val=""/>
      <w:lvlJc w:val="left"/>
      <w:pPr>
        <w:tabs>
          <w:tab w:val="num" w:pos="360"/>
        </w:tabs>
      </w:pPr>
    </w:lvl>
    <w:lvl w:ilvl="5" w:tplc="C8D2DDC0">
      <w:numFmt w:val="none"/>
      <w:lvlText w:val=""/>
      <w:lvlJc w:val="left"/>
      <w:pPr>
        <w:tabs>
          <w:tab w:val="num" w:pos="360"/>
        </w:tabs>
      </w:pPr>
    </w:lvl>
    <w:lvl w:ilvl="6" w:tplc="B21ECD14">
      <w:numFmt w:val="none"/>
      <w:lvlText w:val=""/>
      <w:lvlJc w:val="left"/>
      <w:pPr>
        <w:tabs>
          <w:tab w:val="num" w:pos="360"/>
        </w:tabs>
      </w:pPr>
    </w:lvl>
    <w:lvl w:ilvl="7" w:tplc="1730E76C">
      <w:numFmt w:val="none"/>
      <w:lvlText w:val=""/>
      <w:lvlJc w:val="left"/>
      <w:pPr>
        <w:tabs>
          <w:tab w:val="num" w:pos="360"/>
        </w:tabs>
      </w:pPr>
    </w:lvl>
    <w:lvl w:ilvl="8" w:tplc="AE9C31E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6CC350A"/>
    <w:multiLevelType w:val="hybridMultilevel"/>
    <w:tmpl w:val="41D03276"/>
    <w:lvl w:ilvl="0" w:tplc="1C507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86FAE2">
      <w:numFmt w:val="none"/>
      <w:lvlText w:val=""/>
      <w:lvlJc w:val="left"/>
      <w:pPr>
        <w:tabs>
          <w:tab w:val="num" w:pos="360"/>
        </w:tabs>
      </w:pPr>
    </w:lvl>
    <w:lvl w:ilvl="2" w:tplc="4D40E504">
      <w:numFmt w:val="none"/>
      <w:lvlText w:val=""/>
      <w:lvlJc w:val="left"/>
      <w:pPr>
        <w:tabs>
          <w:tab w:val="num" w:pos="360"/>
        </w:tabs>
      </w:pPr>
    </w:lvl>
    <w:lvl w:ilvl="3" w:tplc="8A429AB4">
      <w:numFmt w:val="none"/>
      <w:lvlText w:val=""/>
      <w:lvlJc w:val="left"/>
      <w:pPr>
        <w:tabs>
          <w:tab w:val="num" w:pos="360"/>
        </w:tabs>
      </w:pPr>
    </w:lvl>
    <w:lvl w:ilvl="4" w:tplc="6B9477DE">
      <w:numFmt w:val="none"/>
      <w:lvlText w:val=""/>
      <w:lvlJc w:val="left"/>
      <w:pPr>
        <w:tabs>
          <w:tab w:val="num" w:pos="360"/>
        </w:tabs>
      </w:pPr>
    </w:lvl>
    <w:lvl w:ilvl="5" w:tplc="239A39C6">
      <w:numFmt w:val="none"/>
      <w:lvlText w:val=""/>
      <w:lvlJc w:val="left"/>
      <w:pPr>
        <w:tabs>
          <w:tab w:val="num" w:pos="360"/>
        </w:tabs>
      </w:pPr>
    </w:lvl>
    <w:lvl w:ilvl="6" w:tplc="BCBE3974">
      <w:numFmt w:val="none"/>
      <w:lvlText w:val=""/>
      <w:lvlJc w:val="left"/>
      <w:pPr>
        <w:tabs>
          <w:tab w:val="num" w:pos="360"/>
        </w:tabs>
      </w:pPr>
    </w:lvl>
    <w:lvl w:ilvl="7" w:tplc="969A25CA">
      <w:numFmt w:val="none"/>
      <w:lvlText w:val=""/>
      <w:lvlJc w:val="left"/>
      <w:pPr>
        <w:tabs>
          <w:tab w:val="num" w:pos="360"/>
        </w:tabs>
      </w:pPr>
    </w:lvl>
    <w:lvl w:ilvl="8" w:tplc="0232B3D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12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14">
    <w:nsid w:val="6B463865"/>
    <w:multiLevelType w:val="hybridMultilevel"/>
    <w:tmpl w:val="50CAC258"/>
    <w:lvl w:ilvl="0" w:tplc="0DF0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BA30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38A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644D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8CB1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389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786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B6B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92F5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0"/>
  </w:num>
  <w:num w:numId="5">
    <w:abstractNumId w:val="10"/>
  </w:num>
  <w:num w:numId="6">
    <w:abstractNumId w:val="12"/>
  </w:num>
  <w:num w:numId="7">
    <w:abstractNumId w:val="3"/>
  </w:num>
  <w:num w:numId="8">
    <w:abstractNumId w:val="11"/>
  </w:num>
  <w:num w:numId="9">
    <w:abstractNumId w:val="4"/>
  </w:num>
  <w:num w:numId="10">
    <w:abstractNumId w:val="13"/>
  </w:num>
  <w:num w:numId="11">
    <w:abstractNumId w:val="2"/>
  </w:num>
  <w:num w:numId="12">
    <w:abstractNumId w:val="6"/>
  </w:num>
  <w:num w:numId="13">
    <w:abstractNumId w:val="1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30"/>
    <w:rsid w:val="00010786"/>
    <w:rsid w:val="000977F1"/>
    <w:rsid w:val="000D0304"/>
    <w:rsid w:val="00105E6E"/>
    <w:rsid w:val="001878FF"/>
    <w:rsid w:val="001B7A36"/>
    <w:rsid w:val="001D13BF"/>
    <w:rsid w:val="001D1D29"/>
    <w:rsid w:val="00204E24"/>
    <w:rsid w:val="0025275E"/>
    <w:rsid w:val="00255159"/>
    <w:rsid w:val="002B25DC"/>
    <w:rsid w:val="002B5E85"/>
    <w:rsid w:val="002F173C"/>
    <w:rsid w:val="002F5C49"/>
    <w:rsid w:val="002F7D52"/>
    <w:rsid w:val="0030265D"/>
    <w:rsid w:val="00310C8C"/>
    <w:rsid w:val="00337CF7"/>
    <w:rsid w:val="0035295A"/>
    <w:rsid w:val="00382B6D"/>
    <w:rsid w:val="003C5A83"/>
    <w:rsid w:val="00410E3F"/>
    <w:rsid w:val="00423EDC"/>
    <w:rsid w:val="004505C7"/>
    <w:rsid w:val="004B2272"/>
    <w:rsid w:val="005321C7"/>
    <w:rsid w:val="00543083"/>
    <w:rsid w:val="00563A33"/>
    <w:rsid w:val="005657BB"/>
    <w:rsid w:val="005A2E6D"/>
    <w:rsid w:val="005B6EDE"/>
    <w:rsid w:val="00607F3C"/>
    <w:rsid w:val="0062569E"/>
    <w:rsid w:val="006A4688"/>
    <w:rsid w:val="00742EDC"/>
    <w:rsid w:val="007663B6"/>
    <w:rsid w:val="007D219D"/>
    <w:rsid w:val="007E5A0C"/>
    <w:rsid w:val="00844D6F"/>
    <w:rsid w:val="008E4457"/>
    <w:rsid w:val="0093747C"/>
    <w:rsid w:val="009536FC"/>
    <w:rsid w:val="00955465"/>
    <w:rsid w:val="009815D6"/>
    <w:rsid w:val="009832D2"/>
    <w:rsid w:val="009A0C30"/>
    <w:rsid w:val="00A355E0"/>
    <w:rsid w:val="00A74B56"/>
    <w:rsid w:val="00AC31F4"/>
    <w:rsid w:val="00AC74E6"/>
    <w:rsid w:val="00AD618E"/>
    <w:rsid w:val="00AF49F3"/>
    <w:rsid w:val="00B026AD"/>
    <w:rsid w:val="00B04E12"/>
    <w:rsid w:val="00B25F4E"/>
    <w:rsid w:val="00B92E6A"/>
    <w:rsid w:val="00BD68C5"/>
    <w:rsid w:val="00BE7601"/>
    <w:rsid w:val="00BF19CF"/>
    <w:rsid w:val="00C60767"/>
    <w:rsid w:val="00C7181E"/>
    <w:rsid w:val="00CA6D07"/>
    <w:rsid w:val="00DE49B4"/>
    <w:rsid w:val="00E1775E"/>
    <w:rsid w:val="00E92DA5"/>
    <w:rsid w:val="00E97C60"/>
    <w:rsid w:val="00EB1B2E"/>
    <w:rsid w:val="00ED1FE7"/>
    <w:rsid w:val="00F1341B"/>
    <w:rsid w:val="00F33D68"/>
    <w:rsid w:val="00F42691"/>
    <w:rsid w:val="00F839C4"/>
    <w:rsid w:val="00F92831"/>
    <w:rsid w:val="00FB098D"/>
    <w:rsid w:val="00FC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1341B"/>
    <w:pPr>
      <w:spacing w:after="120"/>
    </w:pPr>
  </w:style>
  <w:style w:type="character" w:customStyle="1" w:styleId="a7">
    <w:name w:val="Основной текст Знак"/>
    <w:basedOn w:val="a0"/>
    <w:link w:val="a6"/>
    <w:rsid w:val="00F1341B"/>
  </w:style>
  <w:style w:type="paragraph" w:styleId="a8">
    <w:name w:val="header"/>
    <w:basedOn w:val="a"/>
    <w:link w:val="a9"/>
    <w:uiPriority w:val="99"/>
    <w:rsid w:val="00A355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55E0"/>
  </w:style>
  <w:style w:type="paragraph" w:styleId="aa">
    <w:name w:val="footer"/>
    <w:basedOn w:val="a"/>
    <w:link w:val="ab"/>
    <w:rsid w:val="00A355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355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1341B"/>
    <w:pPr>
      <w:spacing w:after="120"/>
    </w:pPr>
  </w:style>
  <w:style w:type="character" w:customStyle="1" w:styleId="a7">
    <w:name w:val="Основной текст Знак"/>
    <w:basedOn w:val="a0"/>
    <w:link w:val="a6"/>
    <w:rsid w:val="00F1341B"/>
  </w:style>
  <w:style w:type="paragraph" w:styleId="a8">
    <w:name w:val="header"/>
    <w:basedOn w:val="a"/>
    <w:link w:val="a9"/>
    <w:uiPriority w:val="99"/>
    <w:rsid w:val="00A355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55E0"/>
  </w:style>
  <w:style w:type="paragraph" w:styleId="aa">
    <w:name w:val="footer"/>
    <w:basedOn w:val="a"/>
    <w:link w:val="ab"/>
    <w:rsid w:val="00A355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35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chesnovskaymed chesnovskaymed</dc:creator>
  <cp:lastModifiedBy>postupinskaya</cp:lastModifiedBy>
  <cp:revision>4</cp:revision>
  <cp:lastPrinted>2016-03-23T13:20:00Z</cp:lastPrinted>
  <dcterms:created xsi:type="dcterms:W3CDTF">2016-03-24T04:19:00Z</dcterms:created>
  <dcterms:modified xsi:type="dcterms:W3CDTF">2016-03-24T05:19:00Z</dcterms:modified>
</cp:coreProperties>
</file>